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GP-3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à queue ROLAND GP-3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