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60"/>
          <w:szCs w:val="60"/>
        </w:rPr>
        <w:t>GROTRIAN-STEINWEG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Pianos droits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La très grande tradition allemande du piano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