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TransAcoustic™ TA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s à queue YAMAHA TransAcoustic avec système silencieux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