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hybride NOVUS NV10S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hybride KAWAI NOVUS NV-10S : la révolution dans le piano numérique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