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AUT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CARUS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SAUTER CARU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