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K300 AURES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hybride KAWAI K300 AURES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