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U3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U3 d'occasion. 1.30m de bonheur musical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