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M2HR à consoles type "french provincial"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Rare piano droit YAMAHA M2HR meuble à console, 3 pédales dont 1 sourdine de travail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