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neuf U3 avec pédale tonale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doit YAMAHA U3S livré de série avec pédale tonale. Option système silencieux ou Transacoustic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15 116 €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