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MC10 avec système silencieux AD Silent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YAMAHA MC10 avec système silencieux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