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HOFFMANN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à queue Tradition T177 voix remarquable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à queue HOFFMANN T177. Cet instrument exceptionnellement dynamique est à l’aise aussi bien dans le pianissimo que dans le fortissimo.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