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Tradition T177 voix remarquable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HOFFMANN T177. Cet instrument exceptionnellement dynamique est à l’aise aussi bien dans le pianissimo que dans le fortissimo.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