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à queue d'occasion GC1 Noir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à queue YAMAHA GC1 d'occasion noir  brillant.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