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1/4 queue d'occasion GC1 Noir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YAMAHA GC1 d'occasion noir  brillant. Le piano à queue Yamaha GC1 offre une belle richesse harmonique et une excellente résonance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