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YOUNG CHAN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C109 laqué bleu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compact YOUNG CHANG EC109 laqué bleu. Ce rare et beau piano offre une palette sonore vive et lumineuse qui est un vrai bonheur pour les pianistes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