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CLAVINOVA CLP-865GP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à queue YAMAHA CLP-865. Toucher lourd. Revêtement touches blanches ivoire synthétique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