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6 ACADEMY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haut de gamme BECHSTEIN ACADEMY A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