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d'occasion U1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YAMAHA U1, la référence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