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A124 ACADEMY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haut de gamme BECHSTEIN ACADEMY A 124 version IMPOSANT ou version STYLE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