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demi-queue C5X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Yamaha C5X est le piano à queue de référence pour les petites salles et la musique de chambre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55 475 €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